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072"/>
        <w:gridCol w:w="1855"/>
        <w:gridCol w:w="2018"/>
        <w:gridCol w:w="1967"/>
        <w:gridCol w:w="1347"/>
        <w:gridCol w:w="2168"/>
        <w:gridCol w:w="1303"/>
        <w:gridCol w:w="1441"/>
        <w:gridCol w:w="1283"/>
        <w:gridCol w:w="3261"/>
        <w:gridCol w:w="1178"/>
      </w:tblGrid>
      <w:tr w:rsidR="00CC4220" w14:paraId="043CB234" w14:textId="358BA609" w:rsidTr="00CC4220"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CC4220" w14:paraId="7BA10EE8" w14:textId="0A46921B" w:rsidTr="00CC4220"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40CB34BF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Central Bedfordshire and Bedford Borough Safeguarding Adults Board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0B447A1C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Joe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2C946C6C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24/10/2024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316025AD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Transition planning and transitional safeguarding. Balancing mental capacity, safeguarding children and working with families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432E6E98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Substance abuse and disruption in a digital age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62C378F1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Child/parent domestic abuse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808A" w14:textId="77777777" w:rsidR="00A13A84" w:rsidRDefault="003003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Self-neglect </w:t>
            </w:r>
          </w:p>
          <w:p w14:paraId="44E136C1" w14:textId="77777777" w:rsidR="00300356" w:rsidRDefault="00300356">
            <w:pPr>
              <w:rPr>
                <w:lang w:eastAsia="en-US"/>
              </w:rPr>
            </w:pPr>
            <w:r>
              <w:rPr>
                <w:lang w:eastAsia="en-US"/>
              </w:rPr>
              <w:t>Domestic abuse</w:t>
            </w:r>
          </w:p>
          <w:p w14:paraId="0B7E8779" w14:textId="254B39B2" w:rsidR="00300356" w:rsidRDefault="00300356">
            <w:pPr>
              <w:rPr>
                <w:lang w:eastAsia="en-US"/>
              </w:rPr>
            </w:pPr>
            <w:r>
              <w:rPr>
                <w:lang w:eastAsia="en-US"/>
              </w:rPr>
              <w:t>(Prevention)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0357DEB6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102BFD0B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401D50B1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18-28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3E03EF88" w:rsidR="00A13A84" w:rsidRDefault="00CC4220">
            <w:pPr>
              <w:rPr>
                <w:lang w:eastAsia="en-US"/>
              </w:rPr>
            </w:pPr>
            <w:r>
              <w:rPr>
                <w:lang w:eastAsia="en-US"/>
              </w:rPr>
              <w:t>Autism/neurodiversity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73EA29BC" w:rsidR="00A13A84" w:rsidRDefault="00CC4220">
            <w:pPr>
              <w:rPr>
                <w:lang w:eastAsia="en-US"/>
              </w:rPr>
            </w:pPr>
            <w:hyperlink r:id="rId4" w:history="1">
              <w:r>
                <w:rPr>
                  <w:rStyle w:val="Hyperlink"/>
                </w:rPr>
                <w:t>joe-sar-final-report-sept-2024.pdf</w:t>
              </w:r>
            </w:hyperlink>
          </w:p>
        </w:tc>
      </w:tr>
    </w:tbl>
    <w:p w14:paraId="2FC97BDC" w14:textId="77777777" w:rsidR="00594A54" w:rsidRDefault="00594A54"/>
    <w:sectPr w:rsidR="00594A54" w:rsidSect="00CC422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176ACC"/>
    <w:rsid w:val="00300356"/>
    <w:rsid w:val="00594A54"/>
    <w:rsid w:val="00A13A84"/>
    <w:rsid w:val="00C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4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ixcms.trixonline.co.uk/api/assets/panbedfordshiresabs/5ea21c03-e33a-4004-a943-1a4af4f8f5bb/joe-sar-final-report-sept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Barbara Grell</cp:lastModifiedBy>
  <cp:revision>2</cp:revision>
  <dcterms:created xsi:type="dcterms:W3CDTF">2024-10-24T15:07:00Z</dcterms:created>
  <dcterms:modified xsi:type="dcterms:W3CDTF">2024-10-24T15:07:00Z</dcterms:modified>
</cp:coreProperties>
</file>